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8D" w:rsidRPr="009D158D" w:rsidRDefault="009D158D" w:rsidP="009D158D">
      <w:pPr>
        <w:jc w:val="center"/>
        <w:rPr>
          <w:rFonts w:ascii="Arial" w:hAnsi="Arial" w:cs="Arial"/>
          <w:b/>
          <w:sz w:val="32"/>
          <w:szCs w:val="32"/>
        </w:rPr>
      </w:pPr>
      <w:r w:rsidRPr="009D158D">
        <w:rPr>
          <w:rFonts w:ascii="Arial" w:hAnsi="Arial" w:cs="Arial"/>
          <w:b/>
          <w:sz w:val="32"/>
          <w:szCs w:val="32"/>
        </w:rPr>
        <w:t>Закладная противотока TAIFUN из бронзы</w:t>
      </w:r>
    </w:p>
    <w:p w:rsidR="009D158D" w:rsidRPr="009D158D" w:rsidRDefault="009D158D" w:rsidP="009D158D">
      <w:pPr>
        <w:rPr>
          <w:rFonts w:ascii="Arial" w:hAnsi="Arial" w:cs="Arial"/>
          <w:sz w:val="28"/>
          <w:szCs w:val="28"/>
        </w:rPr>
      </w:pPr>
      <w:r w:rsidRPr="009D158D">
        <w:rPr>
          <w:rFonts w:ascii="Arial" w:hAnsi="Arial" w:cs="Arial"/>
          <w:sz w:val="28"/>
          <w:szCs w:val="28"/>
        </w:rPr>
        <w:t>Производитель: </w:t>
      </w:r>
      <w:hyperlink r:id="rId4" w:history="1">
        <w:r w:rsidRPr="009D158D">
          <w:rPr>
            <w:rStyle w:val="a3"/>
            <w:rFonts w:ascii="Arial" w:hAnsi="Arial" w:cs="Arial"/>
            <w:color w:val="0D0D0D" w:themeColor="text1" w:themeTint="F2"/>
            <w:sz w:val="28"/>
            <w:szCs w:val="28"/>
          </w:rPr>
          <w:t>Hugo Lahme</w:t>
        </w:r>
      </w:hyperlink>
      <w:r w:rsidRPr="009D158D">
        <w:rPr>
          <w:rFonts w:ascii="Arial" w:hAnsi="Arial" w:cs="Arial"/>
          <w:sz w:val="28"/>
          <w:szCs w:val="28"/>
        </w:rPr>
        <w:t> (Германия)</w:t>
      </w:r>
      <w:r w:rsidRPr="009D158D">
        <w:rPr>
          <w:rFonts w:ascii="Arial" w:hAnsi="Arial" w:cs="Arial"/>
          <w:sz w:val="28"/>
          <w:szCs w:val="28"/>
        </w:rPr>
        <w:br/>
        <w:t>Артикул / модель: 7611050</w:t>
      </w:r>
    </w:p>
    <w:p w:rsidR="009D158D" w:rsidRPr="009D158D" w:rsidRDefault="009D158D" w:rsidP="009D158D">
      <w:pPr>
        <w:rPr>
          <w:rFonts w:ascii="Arial" w:hAnsi="Arial" w:cs="Arial"/>
          <w:sz w:val="28"/>
          <w:szCs w:val="28"/>
        </w:rPr>
      </w:pPr>
      <w:r w:rsidRPr="009D158D">
        <w:rPr>
          <w:rFonts w:ascii="Arial" w:hAnsi="Arial" w:cs="Arial"/>
          <w:b/>
          <w:bCs/>
          <w:sz w:val="28"/>
          <w:szCs w:val="28"/>
        </w:rPr>
        <w:t>Цена указана за 1 шт.</w:t>
      </w:r>
      <w:r w:rsidRPr="009D158D">
        <w:rPr>
          <w:rFonts w:ascii="Arial" w:hAnsi="Arial" w:cs="Arial"/>
          <w:sz w:val="28"/>
          <w:szCs w:val="28"/>
        </w:rPr>
        <w:br/>
      </w:r>
      <w:r w:rsidRPr="009D158D">
        <w:rPr>
          <w:rFonts w:ascii="Arial" w:hAnsi="Arial" w:cs="Arial"/>
          <w:b/>
          <w:bCs/>
          <w:sz w:val="28"/>
          <w:szCs w:val="28"/>
        </w:rPr>
        <w:t>Технические характеристики</w:t>
      </w:r>
    </w:p>
    <w:p w:rsidR="009D158D" w:rsidRPr="009D158D" w:rsidRDefault="009D158D" w:rsidP="009D158D">
      <w:pPr>
        <w:rPr>
          <w:rFonts w:ascii="Arial" w:hAnsi="Arial" w:cs="Arial"/>
          <w:sz w:val="28"/>
          <w:szCs w:val="28"/>
        </w:rPr>
      </w:pPr>
      <w:r w:rsidRPr="009D158D">
        <w:rPr>
          <w:rFonts w:ascii="Arial" w:hAnsi="Arial" w:cs="Arial"/>
          <w:sz w:val="28"/>
          <w:szCs w:val="28"/>
        </w:rPr>
        <w:t xml:space="preserve">  </w:t>
      </w:r>
      <w:r w:rsidRPr="009D158D">
        <w:rPr>
          <w:rFonts w:ascii="Arial" w:hAnsi="Arial" w:cs="Arial"/>
          <w:sz w:val="28"/>
          <w:szCs w:val="28"/>
          <w:u w:val="single"/>
        </w:rPr>
        <w:t>Тип, версия, исполнение</w:t>
      </w:r>
      <w:r w:rsidRPr="009D158D">
        <w:rPr>
          <w:rFonts w:ascii="Arial" w:hAnsi="Arial" w:cs="Arial"/>
          <w:sz w:val="28"/>
          <w:szCs w:val="28"/>
        </w:rPr>
        <w:t>:</w:t>
      </w:r>
      <w:r w:rsidRPr="009D158D">
        <w:rPr>
          <w:rFonts w:ascii="Arial" w:hAnsi="Arial" w:cs="Arial"/>
          <w:sz w:val="28"/>
          <w:szCs w:val="28"/>
        </w:rPr>
        <w:br/>
        <w:t>Применение: Деталь закладная</w:t>
      </w:r>
      <w:r w:rsidRPr="009D158D">
        <w:rPr>
          <w:rFonts w:ascii="Arial" w:hAnsi="Arial" w:cs="Arial"/>
          <w:sz w:val="28"/>
          <w:szCs w:val="28"/>
        </w:rPr>
        <w:br/>
        <w:t>Предназначение: Для противотока</w:t>
      </w:r>
      <w:r w:rsidRPr="009D158D">
        <w:rPr>
          <w:rFonts w:ascii="Arial" w:hAnsi="Arial" w:cs="Arial"/>
          <w:sz w:val="28"/>
          <w:szCs w:val="28"/>
        </w:rPr>
        <w:br/>
        <w:t>Подходящие модели: Fitstar Taifun-Compact</w:t>
      </w:r>
    </w:p>
    <w:p w:rsidR="009D158D" w:rsidRPr="009D158D" w:rsidRDefault="009D158D" w:rsidP="009D158D">
      <w:pPr>
        <w:rPr>
          <w:rFonts w:ascii="Arial" w:hAnsi="Arial" w:cs="Arial"/>
          <w:sz w:val="28"/>
          <w:szCs w:val="28"/>
        </w:rPr>
      </w:pPr>
      <w:r w:rsidRPr="009D158D">
        <w:rPr>
          <w:rFonts w:ascii="Arial" w:hAnsi="Arial" w:cs="Arial"/>
          <w:sz w:val="28"/>
          <w:szCs w:val="28"/>
          <w:u w:val="single"/>
        </w:rPr>
        <w:t>Материалы:</w:t>
      </w:r>
      <w:r w:rsidRPr="009D158D">
        <w:rPr>
          <w:rFonts w:ascii="Arial" w:hAnsi="Arial" w:cs="Arial"/>
          <w:sz w:val="28"/>
          <w:szCs w:val="28"/>
        </w:rPr>
        <w:br/>
        <w:t>Материал: Пушечная бронза</w:t>
      </w:r>
    </w:p>
    <w:p w:rsidR="009D158D" w:rsidRPr="009D158D" w:rsidRDefault="009D158D" w:rsidP="009D158D">
      <w:pPr>
        <w:rPr>
          <w:rFonts w:ascii="Arial" w:hAnsi="Arial" w:cs="Arial"/>
          <w:sz w:val="28"/>
          <w:szCs w:val="28"/>
        </w:rPr>
      </w:pPr>
      <w:r w:rsidRPr="009D158D">
        <w:rPr>
          <w:rFonts w:ascii="Arial" w:hAnsi="Arial" w:cs="Arial"/>
          <w:sz w:val="28"/>
          <w:szCs w:val="28"/>
          <w:u w:val="single"/>
        </w:rPr>
        <w:t>Монтаж</w:t>
      </w:r>
      <w:r w:rsidRPr="009D158D">
        <w:rPr>
          <w:rFonts w:ascii="Arial" w:hAnsi="Arial" w:cs="Arial"/>
          <w:sz w:val="28"/>
          <w:szCs w:val="28"/>
        </w:rPr>
        <w:t>:</w:t>
      </w:r>
      <w:r w:rsidRPr="009D158D">
        <w:rPr>
          <w:rFonts w:ascii="Arial" w:hAnsi="Arial" w:cs="Arial"/>
          <w:sz w:val="28"/>
          <w:szCs w:val="28"/>
        </w:rPr>
        <w:br/>
        <w:t>Монтажная глубина: 250 мм</w:t>
      </w:r>
    </w:p>
    <w:p w:rsidR="009D158D" w:rsidRPr="009D158D" w:rsidRDefault="009D158D" w:rsidP="009D158D">
      <w:pPr>
        <w:rPr>
          <w:rFonts w:ascii="Arial" w:hAnsi="Arial" w:cs="Arial"/>
          <w:sz w:val="28"/>
          <w:szCs w:val="28"/>
        </w:rPr>
      </w:pPr>
      <w:r w:rsidRPr="009D158D">
        <w:rPr>
          <w:rFonts w:ascii="Arial" w:hAnsi="Arial" w:cs="Arial"/>
          <w:sz w:val="28"/>
          <w:szCs w:val="28"/>
        </w:rPr>
        <w:t xml:space="preserve">  </w:t>
      </w:r>
      <w:r w:rsidRPr="009D158D">
        <w:rPr>
          <w:rFonts w:ascii="Arial" w:hAnsi="Arial" w:cs="Arial"/>
          <w:sz w:val="28"/>
          <w:szCs w:val="28"/>
          <w:u w:val="single"/>
        </w:rPr>
        <w:t>Подсоединение</w:t>
      </w:r>
      <w:r w:rsidRPr="009D158D">
        <w:rPr>
          <w:rFonts w:ascii="Arial" w:hAnsi="Arial" w:cs="Arial"/>
          <w:sz w:val="28"/>
          <w:szCs w:val="28"/>
        </w:rPr>
        <w:t>:</w:t>
      </w:r>
      <w:r w:rsidRPr="009D158D">
        <w:rPr>
          <w:rFonts w:ascii="Arial" w:hAnsi="Arial" w:cs="Arial"/>
          <w:sz w:val="28"/>
          <w:szCs w:val="28"/>
        </w:rPr>
        <w:br/>
        <w:t>Подсоединение: ВР 2 1/2"</w:t>
      </w:r>
    </w:p>
    <w:p w:rsidR="009D158D" w:rsidRPr="009D158D" w:rsidRDefault="009D158D" w:rsidP="009D158D">
      <w:pPr>
        <w:rPr>
          <w:rFonts w:ascii="Arial" w:hAnsi="Arial" w:cs="Arial"/>
          <w:sz w:val="28"/>
          <w:szCs w:val="28"/>
        </w:rPr>
      </w:pPr>
      <w:r w:rsidRPr="009D158D">
        <w:rPr>
          <w:rFonts w:ascii="Arial" w:hAnsi="Arial" w:cs="Arial"/>
          <w:b/>
          <w:bCs/>
          <w:sz w:val="28"/>
          <w:szCs w:val="28"/>
        </w:rPr>
        <w:t>Описание:</w:t>
      </w:r>
    </w:p>
    <w:p w:rsidR="009D158D" w:rsidRPr="009D158D" w:rsidRDefault="009D158D" w:rsidP="009D158D">
      <w:pPr>
        <w:rPr>
          <w:rFonts w:ascii="Arial" w:hAnsi="Arial" w:cs="Arial"/>
          <w:sz w:val="28"/>
          <w:szCs w:val="28"/>
        </w:rPr>
      </w:pPr>
      <w:r w:rsidRPr="009D158D">
        <w:rPr>
          <w:rFonts w:ascii="Arial" w:hAnsi="Arial" w:cs="Arial"/>
          <w:sz w:val="28"/>
          <w:szCs w:val="28"/>
        </w:rPr>
        <w:t>Закладной короб, предназначенный для встраиваемого противотока Fitstar Taifun-Compact. Идет вместе с элементами крепления к опалубке и с необходимыми заглушками для защиты от попадания раствора внутрь закладной детали при бетонировании. Выполнен из пушечной бронзы. Подходит для плиточных и пленочных бассейнов, всасывающий и напорный патрубки выполн</w:t>
      </w:r>
      <w:r>
        <w:rPr>
          <w:rFonts w:ascii="Arial" w:hAnsi="Arial" w:cs="Arial"/>
          <w:sz w:val="28"/>
          <w:szCs w:val="28"/>
        </w:rPr>
        <w:t>ены с фланцевым подсоединением.</w:t>
      </w:r>
      <w:bookmarkStart w:id="0" w:name="_GoBack"/>
      <w:bookmarkEnd w:id="0"/>
      <w:r w:rsidRPr="009D158D">
        <w:rPr>
          <w:rFonts w:ascii="Arial" w:hAnsi="Arial" w:cs="Arial"/>
          <w:sz w:val="28"/>
          <w:szCs w:val="28"/>
        </w:rPr>
        <w:br/>
        <w:t>Насосный комплект приобретается отдельно</w:t>
      </w:r>
    </w:p>
    <w:p w:rsidR="00B32E9C" w:rsidRPr="009D158D" w:rsidRDefault="009D158D">
      <w:pPr>
        <w:rPr>
          <w:rFonts w:ascii="Arial" w:hAnsi="Arial" w:cs="Arial"/>
          <w:sz w:val="28"/>
          <w:szCs w:val="28"/>
        </w:rPr>
      </w:pPr>
    </w:p>
    <w:sectPr w:rsidR="00B32E9C" w:rsidRPr="009D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8D"/>
    <w:rsid w:val="00432340"/>
    <w:rsid w:val="009D158D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526A"/>
  <w15:chartTrackingRefBased/>
  <w15:docId w15:val="{509425C4-542F-4748-9C22-25EF9B50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5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3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16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9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96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7056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138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5201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738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0571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5282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7866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561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mara.epool.ru/firm/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Хазеева</dc:creator>
  <cp:keywords/>
  <dc:description/>
  <cp:lastModifiedBy>Регина Хазеева</cp:lastModifiedBy>
  <cp:revision>1</cp:revision>
  <dcterms:created xsi:type="dcterms:W3CDTF">2019-07-31T08:31:00Z</dcterms:created>
  <dcterms:modified xsi:type="dcterms:W3CDTF">2019-07-31T08:34:00Z</dcterms:modified>
</cp:coreProperties>
</file>