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28" w:rsidRPr="00AE1628" w:rsidRDefault="00AE1628" w:rsidP="00AE1628">
      <w:pPr>
        <w:jc w:val="center"/>
        <w:rPr>
          <w:rFonts w:ascii="Arial" w:hAnsi="Arial" w:cs="Arial"/>
          <w:b/>
          <w:sz w:val="28"/>
          <w:szCs w:val="28"/>
        </w:rPr>
      </w:pPr>
      <w:r w:rsidRPr="00AE1628">
        <w:rPr>
          <w:rFonts w:ascii="Arial" w:hAnsi="Arial" w:cs="Arial"/>
          <w:b/>
          <w:sz w:val="28"/>
          <w:szCs w:val="28"/>
        </w:rPr>
        <w:t>PAHLEN КОМПЛЕКТ ДВУХ СТРУЙНОГО ПРОТИВОТОКА ДЛЯ ОБВЯЗКИ(СБОРНО-РАЗБОРНЫЕ, КОМПОЗИТНЫЕ) 1302010</w:t>
      </w:r>
    </w:p>
    <w:p w:rsidR="00AE1628" w:rsidRPr="00AE1628" w:rsidRDefault="00AE1628" w:rsidP="00AE1628">
      <w:p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Комплект двух струйного противотока для обвязки Pahlen Jet Swim 2000</w:t>
      </w:r>
    </w:p>
    <w:p w:rsidR="00AE1628" w:rsidRPr="00AE1628" w:rsidRDefault="00AE1628" w:rsidP="00AE1628">
      <w:p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 xml:space="preserve">Подходит </w:t>
      </w:r>
      <w:r w:rsidR="00CF3F18" w:rsidRPr="00AE1628">
        <w:rPr>
          <w:rFonts w:ascii="Arial" w:hAnsi="Arial" w:cs="Arial"/>
          <w:sz w:val="28"/>
          <w:szCs w:val="28"/>
        </w:rPr>
        <w:t>для бассейнов,</w:t>
      </w:r>
      <w:r w:rsidRPr="00AE1628">
        <w:rPr>
          <w:rFonts w:ascii="Arial" w:hAnsi="Arial" w:cs="Arial"/>
          <w:sz w:val="28"/>
          <w:szCs w:val="28"/>
        </w:rPr>
        <w:t xml:space="preserve"> чаша которых выполнена из полипропилена, </w:t>
      </w:r>
      <w:r w:rsidR="00CF3F18" w:rsidRPr="00AE1628">
        <w:rPr>
          <w:rFonts w:ascii="Arial" w:hAnsi="Arial" w:cs="Arial"/>
          <w:sz w:val="28"/>
          <w:szCs w:val="28"/>
        </w:rPr>
        <w:t>стекловолокна</w:t>
      </w:r>
      <w:r w:rsidRPr="00AE1628">
        <w:rPr>
          <w:rFonts w:ascii="Arial" w:hAnsi="Arial" w:cs="Arial"/>
          <w:sz w:val="28"/>
          <w:szCs w:val="28"/>
        </w:rPr>
        <w:t>. Так же для композитных бассейнов и сборно-разборных бассейнов, для бассейнов с деревянной чашей.</w:t>
      </w:r>
    </w:p>
    <w:p w:rsidR="00AE1628" w:rsidRPr="00AE1628" w:rsidRDefault="00AE1628" w:rsidP="00AE1628">
      <w:p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 xml:space="preserve">Комплект обвязки </w:t>
      </w:r>
      <w:r w:rsidRPr="00AE1628">
        <w:rPr>
          <w:rFonts w:ascii="Arial" w:hAnsi="Arial" w:cs="Arial"/>
          <w:b/>
          <w:sz w:val="28"/>
          <w:szCs w:val="28"/>
        </w:rPr>
        <w:t>необходим</w:t>
      </w:r>
      <w:r w:rsidRPr="00AE1628">
        <w:rPr>
          <w:rFonts w:ascii="Arial" w:hAnsi="Arial" w:cs="Arial"/>
          <w:sz w:val="28"/>
          <w:szCs w:val="28"/>
        </w:rPr>
        <w:t xml:space="preserve"> для соединения лицевой части противотока и насоса. Краны из бронзы облегчают монтаж и демонтаж изделия. Так же в комплекте идут две нержавеющие закладные с резьбой. Их можно бетонировать в чашу бассейна. Комплект трубок для пневм</w:t>
      </w:r>
      <w:r>
        <w:rPr>
          <w:rFonts w:ascii="Arial" w:hAnsi="Arial" w:cs="Arial"/>
          <w:sz w:val="28"/>
          <w:szCs w:val="28"/>
        </w:rPr>
        <w:t>о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пуска и забора воздуха.</w:t>
      </w:r>
    </w:p>
    <w:p w:rsidR="00AE1628" w:rsidRPr="00AE1628" w:rsidRDefault="00AE1628" w:rsidP="00AE1628">
      <w:pPr>
        <w:rPr>
          <w:rFonts w:ascii="Arial" w:hAnsi="Arial" w:cs="Arial"/>
          <w:sz w:val="28"/>
          <w:szCs w:val="28"/>
          <w:u w:val="single"/>
        </w:rPr>
      </w:pPr>
      <w:r w:rsidRPr="00AE1628">
        <w:rPr>
          <w:rFonts w:ascii="Arial" w:hAnsi="Arial" w:cs="Arial"/>
          <w:sz w:val="28"/>
          <w:szCs w:val="28"/>
          <w:u w:val="single"/>
        </w:rPr>
        <w:t>Особенности</w:t>
      </w:r>
      <w:r>
        <w:rPr>
          <w:rFonts w:ascii="Arial" w:hAnsi="Arial" w:cs="Arial"/>
          <w:sz w:val="28"/>
          <w:szCs w:val="28"/>
          <w:u w:val="single"/>
        </w:rPr>
        <w:t xml:space="preserve"> искусственного течения Pahlen: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Включается одной кнопкой прямо из бассейна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Производительность 78 м3/ч или 1300 л/мин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Регулировка направления потока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Лицевая панель PAHLEN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Комплект двух струйного противотока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Плавная регулировка потока воды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Плавная регулировка подмеса воздуха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Световые индикаторы режимов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Подходит для любых типов бассейнов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Тестирование и сертификация в соответствии с Европейскими нормами</w:t>
      </w:r>
    </w:p>
    <w:p w:rsidR="00AE1628" w:rsidRPr="00AE1628" w:rsidRDefault="00AE1628" w:rsidP="00AE162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Оборудование Premium класса</w:t>
      </w:r>
    </w:p>
    <w:p w:rsidR="00AE1628" w:rsidRPr="00AE1628" w:rsidRDefault="00AE1628" w:rsidP="00AE1628">
      <w:pPr>
        <w:rPr>
          <w:rFonts w:ascii="Arial" w:hAnsi="Arial" w:cs="Arial"/>
          <w:sz w:val="28"/>
          <w:szCs w:val="28"/>
          <w:u w:val="single"/>
        </w:rPr>
      </w:pPr>
      <w:r w:rsidRPr="00AE1628">
        <w:rPr>
          <w:rFonts w:ascii="Arial" w:hAnsi="Arial" w:cs="Arial"/>
          <w:sz w:val="28"/>
          <w:szCs w:val="28"/>
          <w:u w:val="single"/>
        </w:rPr>
        <w:t xml:space="preserve">Технические характеристики Искусственного </w:t>
      </w:r>
      <w:r>
        <w:rPr>
          <w:rFonts w:ascii="Arial" w:hAnsi="Arial" w:cs="Arial"/>
          <w:sz w:val="28"/>
          <w:szCs w:val="28"/>
          <w:u w:val="single"/>
        </w:rPr>
        <w:t>течения Pahlen:</w:t>
      </w:r>
    </w:p>
    <w:p w:rsidR="00AE1628" w:rsidRPr="00AE1628" w:rsidRDefault="00AE1628" w:rsidP="00AE162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Мощность 4,0 кВт</w:t>
      </w:r>
    </w:p>
    <w:p w:rsidR="00AE1628" w:rsidRPr="00AE1628" w:rsidRDefault="00AE1628" w:rsidP="00AE162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Напряжение 380-400 В (соединение звезда) 220-230В (соединение треугольник)</w:t>
      </w:r>
    </w:p>
    <w:p w:rsidR="00AE1628" w:rsidRPr="00AE1628" w:rsidRDefault="00AE1628" w:rsidP="00AE162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Сила тока 7,8 А(звезда) 13,5А(Треугольник)</w:t>
      </w:r>
    </w:p>
    <w:p w:rsidR="00AE1628" w:rsidRPr="00AE1628" w:rsidRDefault="00AE1628" w:rsidP="00AE162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Подсоединение 2 1/2″</w:t>
      </w:r>
    </w:p>
    <w:p w:rsidR="00B32E9C" w:rsidRPr="00AE1628" w:rsidRDefault="00AE1628" w:rsidP="00AE162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E1628">
        <w:rPr>
          <w:rFonts w:ascii="Arial" w:hAnsi="Arial" w:cs="Arial"/>
          <w:sz w:val="28"/>
          <w:szCs w:val="28"/>
        </w:rPr>
        <w:t>Материалы бронза и нержавеющая сталь</w:t>
      </w:r>
    </w:p>
    <w:sectPr w:rsidR="00B32E9C" w:rsidRPr="00AE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303"/>
    <w:multiLevelType w:val="hybridMultilevel"/>
    <w:tmpl w:val="698E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80E2B"/>
    <w:multiLevelType w:val="hybridMultilevel"/>
    <w:tmpl w:val="7BBA0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28"/>
    <w:rsid w:val="00432340"/>
    <w:rsid w:val="00AE1628"/>
    <w:rsid w:val="00CF3F18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879D"/>
  <w15:chartTrackingRefBased/>
  <w15:docId w15:val="{4A079E73-5B0C-4FE4-8052-39CDC6C7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2</cp:revision>
  <dcterms:created xsi:type="dcterms:W3CDTF">2019-07-30T18:02:00Z</dcterms:created>
  <dcterms:modified xsi:type="dcterms:W3CDTF">2019-07-30T18:04:00Z</dcterms:modified>
</cp:coreProperties>
</file>